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C6F63" w14:textId="7DBA8902" w:rsidR="00AB4CB2" w:rsidRPr="00E427E8" w:rsidRDefault="00F576A2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t>P</w:t>
      </w:r>
      <w:r w:rsidR="00AB4CB2" w:rsidRPr="00E427E8">
        <w:rPr>
          <w:rFonts w:ascii="Calibri" w:hAnsi="Calibri" w:cs="Calibri"/>
          <w:sz w:val="22"/>
          <w:szCs w:val="22"/>
        </w:rPr>
        <w:t xml:space="preserve">říloha č. </w:t>
      </w:r>
      <w:r w:rsidRPr="00E427E8">
        <w:rPr>
          <w:rFonts w:ascii="Calibri" w:hAnsi="Calibri" w:cs="Calibri"/>
          <w:sz w:val="22"/>
          <w:szCs w:val="22"/>
        </w:rPr>
        <w:t xml:space="preserve"> </w:t>
      </w:r>
      <w:r w:rsidR="00B5169A" w:rsidRPr="00E427E8">
        <w:rPr>
          <w:rFonts w:ascii="Calibri" w:hAnsi="Calibri" w:cs="Calibri"/>
          <w:sz w:val="22"/>
          <w:szCs w:val="22"/>
        </w:rPr>
        <w:t>2</w:t>
      </w:r>
    </w:p>
    <w:p w14:paraId="5743B8D6" w14:textId="079A1E28" w:rsidR="00F576A2" w:rsidRDefault="00F576A2" w:rsidP="003F27F3">
      <w:pPr>
        <w:jc w:val="center"/>
        <w:rPr>
          <w:rFonts w:ascii="Calibri" w:hAnsi="Calibri" w:cs="Calibri"/>
          <w:b/>
          <w:bCs/>
          <w:sz w:val="36"/>
          <w:szCs w:val="36"/>
          <w:u w:val="single"/>
        </w:rPr>
      </w:pPr>
      <w:r w:rsidRPr="00E427E8">
        <w:rPr>
          <w:rFonts w:ascii="Calibri" w:hAnsi="Calibri" w:cs="Calibri"/>
          <w:b/>
          <w:bCs/>
          <w:sz w:val="36"/>
          <w:szCs w:val="36"/>
          <w:u w:val="single"/>
        </w:rPr>
        <w:t>TECHNICKÁ SPECIFIKACE</w:t>
      </w:r>
    </w:p>
    <w:p w14:paraId="539B0924" w14:textId="77777777" w:rsidR="00E427E8" w:rsidRPr="00E427E8" w:rsidRDefault="00E427E8" w:rsidP="003F27F3">
      <w:pPr>
        <w:jc w:val="both"/>
        <w:rPr>
          <w:rFonts w:ascii="Calibri" w:hAnsi="Calibri" w:cs="Calibri"/>
          <w:b/>
          <w:bCs/>
          <w:sz w:val="36"/>
          <w:szCs w:val="36"/>
          <w:u w:val="single"/>
        </w:rPr>
      </w:pPr>
    </w:p>
    <w:p w14:paraId="5C16D82F" w14:textId="77777777" w:rsidR="00F576A2" w:rsidRPr="00E427E8" w:rsidRDefault="00F576A2" w:rsidP="003F27F3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27E8">
        <w:rPr>
          <w:rFonts w:ascii="Calibri" w:hAnsi="Calibri" w:cs="Calibri"/>
          <w:b/>
          <w:bCs/>
          <w:sz w:val="22"/>
          <w:szCs w:val="22"/>
        </w:rPr>
        <w:t>Modernizace strojovny chlazení – režim Design &amp; Build</w:t>
      </w:r>
    </w:p>
    <w:p w14:paraId="6B4C7124" w14:textId="709A193C" w:rsidR="00F576A2" w:rsidRPr="00E427E8" w:rsidRDefault="00F576A2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t>Technická specifikace je závaznou přílohou smlouvy o dílo. Zhotovitel odpovídá za správnost návrhu, dimenzování a funkčnost celého technologického celku.</w:t>
      </w:r>
    </w:p>
    <w:p w14:paraId="4AF840D4" w14:textId="77777777" w:rsidR="00F576A2" w:rsidRPr="00E427E8" w:rsidRDefault="00F576A2" w:rsidP="003F27F3">
      <w:pPr>
        <w:jc w:val="both"/>
        <w:rPr>
          <w:rFonts w:ascii="Calibri" w:hAnsi="Calibri" w:cs="Calibri"/>
          <w:sz w:val="22"/>
          <w:szCs w:val="22"/>
        </w:rPr>
      </w:pPr>
    </w:p>
    <w:p w14:paraId="2CF32196" w14:textId="77777777" w:rsidR="00F576A2" w:rsidRPr="00E427E8" w:rsidRDefault="00F576A2" w:rsidP="003F27F3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27E8">
        <w:rPr>
          <w:rFonts w:ascii="Calibri" w:hAnsi="Calibri" w:cs="Calibri"/>
          <w:b/>
          <w:bCs/>
          <w:sz w:val="22"/>
          <w:szCs w:val="22"/>
        </w:rPr>
        <w:t>1. Předmět plnění</w:t>
      </w:r>
    </w:p>
    <w:p w14:paraId="065C3623" w14:textId="77777777" w:rsidR="00F576A2" w:rsidRPr="00E427E8" w:rsidRDefault="00F576A2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t>Předmětem plnění je výměna vybraných komponentů chladicí strojovny pro výrobu ledu (</w:t>
      </w:r>
      <w:proofErr w:type="spellStart"/>
      <w:r w:rsidRPr="00E427E8">
        <w:rPr>
          <w:rFonts w:ascii="Calibri" w:hAnsi="Calibri" w:cs="Calibri"/>
          <w:sz w:val="22"/>
          <w:szCs w:val="22"/>
        </w:rPr>
        <w:t>čpavkovna</w:t>
      </w:r>
      <w:proofErr w:type="spellEnd"/>
      <w:r w:rsidRPr="00E427E8">
        <w:rPr>
          <w:rFonts w:ascii="Calibri" w:hAnsi="Calibri" w:cs="Calibri"/>
          <w:sz w:val="22"/>
          <w:szCs w:val="22"/>
        </w:rPr>
        <w:t>), spočívající zejména ve výměně odpařovacího kondenzátoru, tlakových nádob, armatur a dalších souvisejících technologických částí. Součástí plnění jsou rovněž související stavební úpravy, montáž izolací, instalace systému měření a regulace (</w:t>
      </w:r>
      <w:proofErr w:type="spellStart"/>
      <w:r w:rsidRPr="00E427E8">
        <w:rPr>
          <w:rFonts w:ascii="Calibri" w:hAnsi="Calibri" w:cs="Calibri"/>
          <w:sz w:val="22"/>
          <w:szCs w:val="22"/>
        </w:rPr>
        <w:t>MaR</w:t>
      </w:r>
      <w:proofErr w:type="spellEnd"/>
      <w:r w:rsidRPr="00E427E8">
        <w:rPr>
          <w:rFonts w:ascii="Calibri" w:hAnsi="Calibri" w:cs="Calibri"/>
          <w:sz w:val="22"/>
          <w:szCs w:val="22"/>
        </w:rPr>
        <w:t>), provedení zkoušek a revizí a zpracování projektové dokumentace skutečného provedení.</w:t>
      </w:r>
    </w:p>
    <w:p w14:paraId="1A958A80" w14:textId="77777777" w:rsidR="00F576A2" w:rsidRPr="00E427E8" w:rsidRDefault="00F576A2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t>Zakázka je realizována v režimu Design &amp; Build. Níže uvedené technické řešení a parametry představují navrhované a minimálně požadované hodnoty. Dodavatel je oprávněn navrhnout technicky odlišné nebo kvalitativně vyšší řešení, pokud bude splněn požadovaný rozsah plnění a minimální technické parametry a bude zajištěna plná funkčnost celého technologického celku.</w:t>
      </w:r>
    </w:p>
    <w:p w14:paraId="75EF034C" w14:textId="77777777" w:rsidR="00F576A2" w:rsidRPr="00E427E8" w:rsidRDefault="00F576A2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t>Plnění zahrnuje dodávku zařízení, jeho montáž, zapojení, uvedení do provozu a provedení všech úkonů nutných k předání funkčního technologického celku.</w:t>
      </w:r>
    </w:p>
    <w:p w14:paraId="6D5E80A7" w14:textId="77777777" w:rsidR="00F576A2" w:rsidRPr="00E427E8" w:rsidRDefault="00DB02BE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pict w14:anchorId="72451849">
          <v:rect id="_x0000_i1025" style="width:0;height:1.5pt" o:hralign="center" o:hrstd="t" o:hr="t" fillcolor="#a0a0a0" stroked="f"/>
        </w:pict>
      </w:r>
    </w:p>
    <w:p w14:paraId="5D7A8538" w14:textId="77777777" w:rsidR="00F576A2" w:rsidRPr="00E427E8" w:rsidRDefault="00F576A2" w:rsidP="003F27F3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27E8">
        <w:rPr>
          <w:rFonts w:ascii="Calibri" w:hAnsi="Calibri" w:cs="Calibri"/>
          <w:b/>
          <w:bCs/>
          <w:sz w:val="22"/>
          <w:szCs w:val="22"/>
        </w:rPr>
        <w:t>2. Rozsah dodávky a technické řešení</w:t>
      </w:r>
    </w:p>
    <w:p w14:paraId="4055AD9B" w14:textId="77777777" w:rsidR="00F576A2" w:rsidRPr="00E427E8" w:rsidRDefault="00F576A2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t xml:space="preserve">Součástí dodávky je odpařovací kondenzátor pro chladivo čpavek (NH₃) s kondenzačním výkonem minimálně 740 kW při podmínkách </w:t>
      </w:r>
      <w:proofErr w:type="spellStart"/>
      <w:r w:rsidRPr="00E427E8">
        <w:rPr>
          <w:rFonts w:ascii="Calibri" w:hAnsi="Calibri" w:cs="Calibri"/>
          <w:sz w:val="22"/>
          <w:szCs w:val="22"/>
        </w:rPr>
        <w:t>tm</w:t>
      </w:r>
      <w:proofErr w:type="spellEnd"/>
      <w:r w:rsidRPr="00E427E8">
        <w:rPr>
          <w:rFonts w:ascii="Calibri" w:hAnsi="Calibri" w:cs="Calibri"/>
          <w:sz w:val="22"/>
          <w:szCs w:val="22"/>
        </w:rPr>
        <w:t>/</w:t>
      </w:r>
      <w:proofErr w:type="spellStart"/>
      <w:r w:rsidRPr="00E427E8">
        <w:rPr>
          <w:rFonts w:ascii="Calibri" w:hAnsi="Calibri" w:cs="Calibri"/>
          <w:sz w:val="22"/>
          <w:szCs w:val="22"/>
        </w:rPr>
        <w:t>tk</w:t>
      </w:r>
      <w:proofErr w:type="spellEnd"/>
      <w:r w:rsidRPr="00E427E8">
        <w:rPr>
          <w:rFonts w:ascii="Calibri" w:hAnsi="Calibri" w:cs="Calibri"/>
          <w:sz w:val="22"/>
          <w:szCs w:val="22"/>
        </w:rPr>
        <w:t xml:space="preserve"> +22 / +35 °C. Kondenzátor bude vybaven EC motory ventilátorů o výkonu přibližně 4 × 4,1 kW. Povrchová úprava trubkovnice bude provedena žárovým zinkováním a opláštění galvanickým zinkem s plastovou úpravou. Součástí dodávky bude obslužná lávka se žebříkem. Po uvedení do provozu bude provedena pasivace kondenzátoru včetně materiálového zajištění úpravy vody.</w:t>
      </w:r>
    </w:p>
    <w:p w14:paraId="31F1DB3E" w14:textId="77777777" w:rsidR="00F576A2" w:rsidRPr="00E427E8" w:rsidRDefault="00F576A2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t>Dále je součástí plnění dodávka ležatého odlučovače pro čpavek o objemu přibližně 6 m³, s pracovní teplotou do -20 °C a pracovním tlakem do 16 bar.</w:t>
      </w:r>
    </w:p>
    <w:p w14:paraId="26749B63" w14:textId="77777777" w:rsidR="00F576A2" w:rsidRPr="00E427E8" w:rsidRDefault="00F576A2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t xml:space="preserve">Rozsah dodávky zahrnuje armatury dle rozpočtu, zařízení automatiky NH₃, zapojení systému </w:t>
      </w:r>
      <w:proofErr w:type="spellStart"/>
      <w:r w:rsidRPr="00E427E8">
        <w:rPr>
          <w:rFonts w:ascii="Calibri" w:hAnsi="Calibri" w:cs="Calibri"/>
          <w:sz w:val="22"/>
          <w:szCs w:val="22"/>
        </w:rPr>
        <w:t>MaR</w:t>
      </w:r>
      <w:proofErr w:type="spellEnd"/>
      <w:r w:rsidRPr="00E427E8">
        <w:rPr>
          <w:rFonts w:ascii="Calibri" w:hAnsi="Calibri" w:cs="Calibri"/>
          <w:sz w:val="22"/>
          <w:szCs w:val="22"/>
        </w:rPr>
        <w:t>, montáž izolací a provedení izolace aparátů, armatur a potrubí. Izolace je navržena pro vnitřní prostor s pracovní látkou čpavek, při teplotě média -12 °C a teplotě okolí +20 °C, se součinitelem tepelné vodivosti izolace λ = 0,023 W/</w:t>
      </w:r>
      <w:proofErr w:type="spellStart"/>
      <w:r w:rsidRPr="00E427E8">
        <w:rPr>
          <w:rFonts w:ascii="Calibri" w:hAnsi="Calibri" w:cs="Calibri"/>
          <w:sz w:val="22"/>
          <w:szCs w:val="22"/>
        </w:rPr>
        <w:t>mK</w:t>
      </w:r>
      <w:proofErr w:type="spellEnd"/>
      <w:r w:rsidRPr="00E427E8">
        <w:rPr>
          <w:rFonts w:ascii="Calibri" w:hAnsi="Calibri" w:cs="Calibri"/>
          <w:sz w:val="22"/>
          <w:szCs w:val="22"/>
        </w:rPr>
        <w:t>.</w:t>
      </w:r>
    </w:p>
    <w:p w14:paraId="6279F1D7" w14:textId="77777777" w:rsidR="00F576A2" w:rsidRPr="00E427E8" w:rsidRDefault="00F576A2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t xml:space="preserve">Součástí plnění je rovněž dodávka odstředivého čerpadla vody s elektrickým motorem o výkonu 4 kW a otáčkách cca 1450 </w:t>
      </w:r>
      <w:proofErr w:type="spellStart"/>
      <w:r w:rsidRPr="00E427E8">
        <w:rPr>
          <w:rFonts w:ascii="Calibri" w:hAnsi="Calibri" w:cs="Calibri"/>
          <w:sz w:val="22"/>
          <w:szCs w:val="22"/>
        </w:rPr>
        <w:t>ot</w:t>
      </w:r>
      <w:proofErr w:type="spellEnd"/>
      <w:r w:rsidRPr="00E427E8">
        <w:rPr>
          <w:rFonts w:ascii="Calibri" w:hAnsi="Calibri" w:cs="Calibri"/>
          <w:sz w:val="22"/>
          <w:szCs w:val="22"/>
        </w:rPr>
        <w:t>/min.</w:t>
      </w:r>
    </w:p>
    <w:p w14:paraId="7B3FACE1" w14:textId="77777777" w:rsidR="00F576A2" w:rsidRPr="00E427E8" w:rsidRDefault="00F576A2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lastRenderedPageBreak/>
        <w:t>Zhotovitel zajistí demontáž stávajícího chladicího zařízení a jeho likvidaci.</w:t>
      </w:r>
    </w:p>
    <w:p w14:paraId="54D82388" w14:textId="77777777" w:rsidR="00F576A2" w:rsidRPr="00E427E8" w:rsidRDefault="00F576A2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t xml:space="preserve">Součástí plnění je zpracování projektové dokumentace skutečného stavu a provedení Si a </w:t>
      </w:r>
      <w:proofErr w:type="spellStart"/>
      <w:r w:rsidRPr="00E427E8">
        <w:rPr>
          <w:rFonts w:ascii="Calibri" w:hAnsi="Calibri" w:cs="Calibri"/>
          <w:sz w:val="22"/>
          <w:szCs w:val="22"/>
        </w:rPr>
        <w:t>MaR</w:t>
      </w:r>
      <w:proofErr w:type="spellEnd"/>
      <w:r w:rsidRPr="00E427E8">
        <w:rPr>
          <w:rFonts w:ascii="Calibri" w:hAnsi="Calibri" w:cs="Calibri"/>
          <w:sz w:val="22"/>
          <w:szCs w:val="22"/>
        </w:rPr>
        <w:t xml:space="preserve"> zapojení technologie.</w:t>
      </w:r>
    </w:p>
    <w:p w14:paraId="02D7F28D" w14:textId="77777777" w:rsidR="00F576A2" w:rsidRPr="00E427E8" w:rsidRDefault="00DB02BE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pict w14:anchorId="5FC1A007">
          <v:rect id="_x0000_i1026" style="width:0;height:1.5pt" o:hralign="center" o:hrstd="t" o:hr="t" fillcolor="#a0a0a0" stroked="f"/>
        </w:pict>
      </w:r>
    </w:p>
    <w:p w14:paraId="3180AC0B" w14:textId="77777777" w:rsidR="00F576A2" w:rsidRPr="00E427E8" w:rsidRDefault="00F576A2" w:rsidP="003F27F3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27E8">
        <w:rPr>
          <w:rFonts w:ascii="Calibri" w:hAnsi="Calibri" w:cs="Calibri"/>
          <w:b/>
          <w:bCs/>
          <w:sz w:val="22"/>
          <w:szCs w:val="22"/>
        </w:rPr>
        <w:t>3. Stavební práce</w:t>
      </w:r>
    </w:p>
    <w:p w14:paraId="3054EAE8" w14:textId="77777777" w:rsidR="00F576A2" w:rsidRPr="00E427E8" w:rsidRDefault="00F576A2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t>V rámci realizace budou provedeny drobné stavební úpravy, zejména úprava základů pod kondenzátorem a expanzní nádobou. Stavební práce zahrnují rovněž veškeré nezbytné související činnosti potřebné pro osazení a bezpečný provoz zařízení.</w:t>
      </w:r>
    </w:p>
    <w:p w14:paraId="44C486A5" w14:textId="77777777" w:rsidR="00F576A2" w:rsidRPr="00E427E8" w:rsidRDefault="00DB02BE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pict w14:anchorId="222521F5">
          <v:rect id="_x0000_i1027" style="width:0;height:1.5pt" o:hralign="center" o:hrstd="t" o:hr="t" fillcolor="#a0a0a0" stroked="f"/>
        </w:pict>
      </w:r>
    </w:p>
    <w:p w14:paraId="426E42E8" w14:textId="77777777" w:rsidR="00F576A2" w:rsidRPr="00E427E8" w:rsidRDefault="00F576A2" w:rsidP="003F27F3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27E8">
        <w:rPr>
          <w:rFonts w:ascii="Calibri" w:hAnsi="Calibri" w:cs="Calibri"/>
          <w:b/>
          <w:bCs/>
          <w:sz w:val="22"/>
          <w:szCs w:val="22"/>
        </w:rPr>
        <w:t>4. Zkoušky a uvedení do provozu</w:t>
      </w:r>
    </w:p>
    <w:p w14:paraId="1B098564" w14:textId="77777777" w:rsidR="00F576A2" w:rsidRPr="00E427E8" w:rsidRDefault="00F576A2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t>Součástí plnění je provedení těsnostních a tlakových zkoušek včetně příslušných revizí. Po dokončení montáže bude zařízení uvedeno do provozu.</w:t>
      </w:r>
    </w:p>
    <w:p w14:paraId="574F0F44" w14:textId="77777777" w:rsidR="00F576A2" w:rsidRPr="00E427E8" w:rsidRDefault="00DB02BE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pict w14:anchorId="05947FAF">
          <v:rect id="_x0000_i1028" style="width:0;height:1.5pt" o:hralign="center" o:hrstd="t" o:hr="t" fillcolor="#a0a0a0" stroked="f"/>
        </w:pict>
      </w:r>
    </w:p>
    <w:p w14:paraId="0F09778D" w14:textId="77777777" w:rsidR="00F576A2" w:rsidRPr="00E427E8" w:rsidRDefault="00F576A2" w:rsidP="003F27F3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27E8">
        <w:rPr>
          <w:rFonts w:ascii="Calibri" w:hAnsi="Calibri" w:cs="Calibri"/>
          <w:b/>
          <w:bCs/>
          <w:sz w:val="22"/>
          <w:szCs w:val="22"/>
        </w:rPr>
        <w:t>5. Stavební připravenost objednatele</w:t>
      </w:r>
    </w:p>
    <w:p w14:paraId="793C1983" w14:textId="77777777" w:rsidR="00F576A2" w:rsidRPr="00E427E8" w:rsidRDefault="00F576A2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t>Objednatel v rámci stavební připravenosti zajišťuje požadovaný elektrický příkon v rozvaděči.</w:t>
      </w:r>
    </w:p>
    <w:p w14:paraId="15E0D7D6" w14:textId="77777777" w:rsidR="00F576A2" w:rsidRPr="00E427E8" w:rsidRDefault="00F576A2" w:rsidP="003F27F3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27E8">
        <w:rPr>
          <w:rFonts w:ascii="Calibri" w:hAnsi="Calibri" w:cs="Calibri"/>
          <w:b/>
          <w:bCs/>
          <w:sz w:val="22"/>
          <w:szCs w:val="22"/>
        </w:rPr>
        <w:t>6. Výkaz výměr a rozpočet</w:t>
      </w:r>
    </w:p>
    <w:p w14:paraId="6DC4F1C0" w14:textId="77777777" w:rsidR="00F576A2" w:rsidRPr="00E427E8" w:rsidRDefault="00F576A2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t>Součástí zadávací dokumentace je výkaz výměr (rozpočet), který slouží jako orientační a podpůrná struktura pro zpracování nabídkové ceny.</w:t>
      </w:r>
    </w:p>
    <w:p w14:paraId="377B37C1" w14:textId="77777777" w:rsidR="00F576A2" w:rsidRPr="00E427E8" w:rsidRDefault="00F576A2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t>Výkaz výměr nepředstavuje konečný ani vyčerpávající výčet všech dodávek a prací. Uchazeč je oprávněn upravit množství položek a doplnit další položky dle svého technického návrhu, přičemž musí být splněny všechny požadavky této technické specifikace a musí být zajištěna plná funkčnost technologického celku.</w:t>
      </w:r>
    </w:p>
    <w:p w14:paraId="0D16BB43" w14:textId="77777777" w:rsidR="00F576A2" w:rsidRPr="00E427E8" w:rsidRDefault="00F576A2" w:rsidP="003F27F3">
      <w:pPr>
        <w:jc w:val="both"/>
        <w:rPr>
          <w:rFonts w:ascii="Calibri" w:hAnsi="Calibri" w:cs="Calibri"/>
          <w:sz w:val="22"/>
          <w:szCs w:val="22"/>
        </w:rPr>
      </w:pPr>
      <w:r w:rsidRPr="00E427E8">
        <w:rPr>
          <w:rFonts w:ascii="Calibri" w:hAnsi="Calibri" w:cs="Calibri"/>
          <w:sz w:val="22"/>
          <w:szCs w:val="22"/>
        </w:rPr>
        <w:t>Nabídková cena musí zahrnovat veškeré dodávky, práce a činnosti nezbytné pro řádné provedení díla, i když nejsou výslovně uvedeny ve výkazu výměr.</w:t>
      </w:r>
    </w:p>
    <w:p w14:paraId="4E405EC8" w14:textId="77777777" w:rsidR="00F576A2" w:rsidRPr="00E427E8" w:rsidRDefault="00F576A2" w:rsidP="003F27F3">
      <w:pPr>
        <w:jc w:val="both"/>
        <w:rPr>
          <w:rFonts w:ascii="Calibri" w:hAnsi="Calibri" w:cs="Calibri"/>
          <w:sz w:val="22"/>
          <w:szCs w:val="22"/>
        </w:rPr>
      </w:pPr>
    </w:p>
    <w:sectPr w:rsidR="00F576A2" w:rsidRPr="00E427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6A2"/>
    <w:rsid w:val="001B1071"/>
    <w:rsid w:val="003F27F3"/>
    <w:rsid w:val="00AB4CB2"/>
    <w:rsid w:val="00B5169A"/>
    <w:rsid w:val="00BB45FD"/>
    <w:rsid w:val="00E427E8"/>
    <w:rsid w:val="00F5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3759A"/>
  <w15:chartTrackingRefBased/>
  <w15:docId w15:val="{5839C903-F8D4-456F-ADB3-0ADBC26AE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576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576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576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576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576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576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576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576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576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576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576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576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576A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576A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576A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576A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576A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576A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576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576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576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576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576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576A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576A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576A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576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576A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576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538</Words>
  <Characters>3178</Characters>
  <Application>Microsoft Office Word</Application>
  <DocSecurity>0</DocSecurity>
  <Lines>26</Lines>
  <Paragraphs>7</Paragraphs>
  <ScaleCrop>false</ScaleCrop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Šturala</dc:creator>
  <cp:keywords/>
  <dc:description/>
  <cp:lastModifiedBy>Office 2</cp:lastModifiedBy>
  <cp:revision>5</cp:revision>
  <dcterms:created xsi:type="dcterms:W3CDTF">2026-03-03T10:13:00Z</dcterms:created>
  <dcterms:modified xsi:type="dcterms:W3CDTF">2026-03-03T13:57:00Z</dcterms:modified>
</cp:coreProperties>
</file>